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E9E" w:rsidRDefault="00F35E9E" w:rsidP="00F35E9E">
      <w:pPr>
        <w:tabs>
          <w:tab w:val="left" w:pos="0"/>
          <w:tab w:val="left" w:pos="10620"/>
        </w:tabs>
        <w:jc w:val="center"/>
        <w:rPr>
          <w:sz w:val="24"/>
        </w:rPr>
      </w:pPr>
      <w:r w:rsidRPr="00F35E9E">
        <w:rPr>
          <w:noProof/>
          <w:sz w:val="24"/>
        </w:rPr>
        <w:drawing>
          <wp:inline distT="0" distB="0" distL="0" distR="0">
            <wp:extent cx="6499991" cy="8245366"/>
            <wp:effectExtent l="19050" t="0" r="0" b="0"/>
            <wp:docPr id="2" name="Picture 1" descr="NFPA 70E Glov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2" descr="NFPA 70E Glove 1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l="5127"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91" cy="824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9E" w:rsidRDefault="00F35E9E" w:rsidP="00291937">
      <w:pPr>
        <w:tabs>
          <w:tab w:val="left" w:pos="0"/>
        </w:tabs>
        <w:jc w:val="center"/>
        <w:rPr>
          <w:sz w:val="24"/>
        </w:rPr>
      </w:pPr>
      <w:r w:rsidRPr="00F35E9E">
        <w:rPr>
          <w:noProof/>
          <w:sz w:val="24"/>
        </w:rPr>
        <w:lastRenderedPageBreak/>
        <w:drawing>
          <wp:inline distT="0" distB="0" distL="0" distR="0">
            <wp:extent cx="5774777" cy="9144000"/>
            <wp:effectExtent l="19050" t="0" r="0" b="0"/>
            <wp:docPr id="3" name="Picture 2" descr="NFPA 70E Glov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 descr="NFPA 70E Glov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r="2683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7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E9E">
        <w:rPr>
          <w:noProof/>
          <w:sz w:val="24"/>
        </w:rPr>
        <w:lastRenderedPageBreak/>
        <w:drawing>
          <wp:inline distT="0" distB="0" distL="0" distR="0">
            <wp:extent cx="5877254" cy="9144000"/>
            <wp:effectExtent l="19050" t="0" r="9196" b="0"/>
            <wp:docPr id="4" name="Picture 3" descr="NFPA 70E Glov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 descr="NFPA 70E Glov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r="1009" b="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54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9E" w:rsidRDefault="00F35E9E" w:rsidP="00291937">
      <w:pPr>
        <w:tabs>
          <w:tab w:val="left" w:pos="0"/>
        </w:tabs>
        <w:jc w:val="center"/>
        <w:rPr>
          <w:sz w:val="24"/>
        </w:rPr>
      </w:pPr>
      <w:r w:rsidRPr="00F35E9E">
        <w:rPr>
          <w:noProof/>
          <w:sz w:val="24"/>
        </w:rPr>
        <w:lastRenderedPageBreak/>
        <w:drawing>
          <wp:inline distT="0" distB="0" distL="0" distR="0">
            <wp:extent cx="5940316" cy="9144000"/>
            <wp:effectExtent l="19050" t="0" r="3284" b="0"/>
            <wp:docPr id="5" name="Picture 4" descr="NFPA 70E Cloth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NFPA 70E Clothing 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6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9E" w:rsidRDefault="00F35E9E" w:rsidP="00291937">
      <w:pPr>
        <w:tabs>
          <w:tab w:val="left" w:pos="0"/>
        </w:tabs>
        <w:jc w:val="center"/>
        <w:rPr>
          <w:sz w:val="24"/>
        </w:rPr>
      </w:pPr>
      <w:r w:rsidRPr="00F35E9E">
        <w:rPr>
          <w:noProof/>
          <w:sz w:val="24"/>
        </w:rPr>
        <w:lastRenderedPageBreak/>
        <w:drawing>
          <wp:inline distT="0" distB="0" distL="0" distR="0">
            <wp:extent cx="5937141" cy="8266018"/>
            <wp:effectExtent l="19050" t="0" r="6459" b="0"/>
            <wp:docPr id="6" name="Picture 5" descr="NFPA 70E Cloth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 descr="NFPA 70E Clothing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1" cy="82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12"/>
        <w:tblW w:w="9630" w:type="dxa"/>
        <w:tblCellMar>
          <w:left w:w="0" w:type="dxa"/>
          <w:right w:w="0" w:type="dxa"/>
        </w:tblCellMar>
        <w:tblLook w:val="04A0"/>
      </w:tblPr>
      <w:tblGrid>
        <w:gridCol w:w="1180"/>
        <w:gridCol w:w="5818"/>
        <w:gridCol w:w="2632"/>
      </w:tblGrid>
      <w:tr w:rsidR="000E005D" w:rsidRPr="00CC4008" w:rsidTr="000E005D">
        <w:trPr>
          <w:trHeight w:val="1190"/>
        </w:trPr>
        <w:tc>
          <w:tcPr>
            <w:tcW w:w="118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b/>
                <w:bCs/>
                <w:sz w:val="24"/>
              </w:rPr>
              <w:lastRenderedPageBreak/>
              <w:t>Hazard/ Risk Category</w:t>
            </w:r>
          </w:p>
        </w:tc>
        <w:tc>
          <w:tcPr>
            <w:tcW w:w="58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b/>
                <w:bCs/>
                <w:sz w:val="24"/>
              </w:rPr>
              <w:t>Clothing Description (Typical number of clothing layers is given in parentheses)</w:t>
            </w:r>
          </w:p>
        </w:tc>
        <w:tc>
          <w:tcPr>
            <w:tcW w:w="263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b/>
                <w:bCs/>
                <w:sz w:val="24"/>
              </w:rPr>
              <w:t>Required Minimum Arc Rating of PPE (cal/cm</w:t>
            </w:r>
            <w:r w:rsidRPr="00CC4008">
              <w:rPr>
                <w:b/>
                <w:bCs/>
                <w:sz w:val="24"/>
                <w:vertAlign w:val="superscript"/>
              </w:rPr>
              <w:t>2</w:t>
            </w:r>
            <w:r w:rsidRPr="00CC4008">
              <w:rPr>
                <w:b/>
                <w:bCs/>
                <w:sz w:val="24"/>
              </w:rPr>
              <w:t>)</w:t>
            </w:r>
          </w:p>
        </w:tc>
      </w:tr>
      <w:tr w:rsidR="000E005D" w:rsidRPr="00CC4008" w:rsidTr="000E005D">
        <w:trPr>
          <w:trHeight w:val="1188"/>
        </w:trPr>
        <w:tc>
          <w:tcPr>
            <w:tcW w:w="11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0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Non-melting, flammable materials (i.e., untreated cotton, wool, rayon, or silk, or blends of these materials) with a fabric weight of at least 4.5 oz/yd</w:t>
            </w:r>
            <w:r w:rsidRPr="00CC4008">
              <w:rPr>
                <w:sz w:val="24"/>
                <w:vertAlign w:val="superscript"/>
              </w:rPr>
              <w:t>2</w:t>
            </w:r>
            <w:r w:rsidRPr="00CC4008">
              <w:rPr>
                <w:sz w:val="24"/>
              </w:rPr>
              <w:t xml:space="preserve"> (1)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N/A</w:t>
            </w:r>
          </w:p>
        </w:tc>
      </w:tr>
      <w:tr w:rsidR="000E005D" w:rsidRPr="00CC4008" w:rsidTr="000E005D">
        <w:trPr>
          <w:trHeight w:val="718"/>
        </w:trPr>
        <w:tc>
          <w:tcPr>
            <w:tcW w:w="11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1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FR shirt and FR pants or FR coverall (1)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4</w:t>
            </w:r>
          </w:p>
        </w:tc>
      </w:tr>
      <w:tr w:rsidR="000E005D" w:rsidRPr="00CC4008" w:rsidTr="000E005D">
        <w:trPr>
          <w:trHeight w:val="1190"/>
        </w:trPr>
        <w:tc>
          <w:tcPr>
            <w:tcW w:w="11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2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Cotton underwear – conventional short sleeve and brief/shorts, plus FR shirt and FR pants (1 or 2)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8</w:t>
            </w:r>
          </w:p>
        </w:tc>
      </w:tr>
      <w:tr w:rsidR="000E005D" w:rsidRPr="00CC4008" w:rsidTr="000E005D">
        <w:trPr>
          <w:trHeight w:val="1188"/>
        </w:trPr>
        <w:tc>
          <w:tcPr>
            <w:tcW w:w="11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3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Cotton underwear plus FR shirt and FR pants plus FR coverall, or cotton underwear plus two FR coveralls (2 or 3)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25</w:t>
            </w:r>
          </w:p>
        </w:tc>
      </w:tr>
      <w:tr w:rsidR="000E005D" w:rsidRPr="00CC4008" w:rsidTr="000E005D">
        <w:trPr>
          <w:trHeight w:val="1190"/>
        </w:trPr>
        <w:tc>
          <w:tcPr>
            <w:tcW w:w="118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4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Cotton underwear plus FR shirt and FR pants plus multilayer flash suit (3 or more)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005D" w:rsidRPr="00CC4008" w:rsidRDefault="000E005D" w:rsidP="000E005D">
            <w:pPr>
              <w:tabs>
                <w:tab w:val="left" w:pos="0"/>
              </w:tabs>
              <w:jc w:val="center"/>
              <w:rPr>
                <w:sz w:val="24"/>
              </w:rPr>
            </w:pPr>
            <w:r w:rsidRPr="00CC4008">
              <w:rPr>
                <w:sz w:val="24"/>
              </w:rPr>
              <w:t>40</w:t>
            </w:r>
          </w:p>
        </w:tc>
      </w:tr>
    </w:tbl>
    <w:p w:rsidR="00E2369F" w:rsidRDefault="00E2369F" w:rsidP="00291937">
      <w:pPr>
        <w:tabs>
          <w:tab w:val="left" w:pos="0"/>
        </w:tabs>
        <w:jc w:val="center"/>
        <w:rPr>
          <w:sz w:val="24"/>
        </w:rPr>
      </w:pPr>
    </w:p>
    <w:p w:rsidR="00CC4008" w:rsidRDefault="00CC4008" w:rsidP="00291937">
      <w:pPr>
        <w:tabs>
          <w:tab w:val="left" w:pos="0"/>
        </w:tabs>
        <w:jc w:val="center"/>
        <w:rPr>
          <w:sz w:val="24"/>
        </w:rPr>
      </w:pPr>
    </w:p>
    <w:p w:rsidR="00E2369F" w:rsidRDefault="00CC4008" w:rsidP="000E005D">
      <w:pPr>
        <w:rPr>
          <w:sz w:val="24"/>
        </w:rPr>
      </w:pPr>
      <w:r>
        <w:rPr>
          <w:sz w:val="24"/>
        </w:rPr>
        <w:br w:type="page"/>
      </w:r>
    </w:p>
    <w:p w:rsidR="00E2369F" w:rsidRDefault="00E2369F" w:rsidP="00291937">
      <w:pPr>
        <w:tabs>
          <w:tab w:val="left" w:pos="0"/>
        </w:tabs>
        <w:jc w:val="center"/>
        <w:rPr>
          <w:sz w:val="24"/>
        </w:rPr>
      </w:pPr>
      <w:r w:rsidRPr="00E2369F">
        <w:rPr>
          <w:noProof/>
          <w:sz w:val="24"/>
        </w:rPr>
        <w:lastRenderedPageBreak/>
        <w:drawing>
          <wp:inline distT="0" distB="0" distL="0" distR="0">
            <wp:extent cx="5774777" cy="9144000"/>
            <wp:effectExtent l="19050" t="0" r="0" b="0"/>
            <wp:docPr id="8" name="Picture 7" descr="NFPA 70E Table C-10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 descr="NFPA 70E Table C-10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58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7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9F" w:rsidRDefault="00E2369F" w:rsidP="00291937">
      <w:pPr>
        <w:tabs>
          <w:tab w:val="left" w:pos="0"/>
        </w:tabs>
        <w:jc w:val="center"/>
        <w:rPr>
          <w:sz w:val="24"/>
        </w:rPr>
      </w:pPr>
      <w:r w:rsidRPr="00E2369F">
        <w:rPr>
          <w:noProof/>
          <w:sz w:val="24"/>
        </w:rPr>
        <w:lastRenderedPageBreak/>
        <w:drawing>
          <wp:inline distT="0" distB="0" distL="0" distR="0">
            <wp:extent cx="5869371" cy="9144000"/>
            <wp:effectExtent l="19050" t="0" r="0" b="0"/>
            <wp:docPr id="9" name="Picture 8" descr="NFPA 70E Cloth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2" name="Picture 2" descr="NFPA 70E Clothing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r="1063" b="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7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9F" w:rsidRDefault="00E2369F" w:rsidP="00291937">
      <w:pPr>
        <w:tabs>
          <w:tab w:val="left" w:pos="0"/>
        </w:tabs>
        <w:jc w:val="center"/>
        <w:rPr>
          <w:sz w:val="24"/>
        </w:rPr>
      </w:pPr>
    </w:p>
    <w:p w:rsidR="00E2369F" w:rsidRDefault="00E2369F" w:rsidP="00291937">
      <w:pPr>
        <w:tabs>
          <w:tab w:val="left" w:pos="0"/>
        </w:tabs>
        <w:jc w:val="center"/>
        <w:rPr>
          <w:sz w:val="24"/>
        </w:rPr>
      </w:pPr>
    </w:p>
    <w:p w:rsidR="00E2369F" w:rsidRPr="00291937" w:rsidRDefault="00E2369F" w:rsidP="00291937">
      <w:pPr>
        <w:tabs>
          <w:tab w:val="left" w:pos="0"/>
        </w:tabs>
        <w:jc w:val="center"/>
        <w:rPr>
          <w:sz w:val="24"/>
        </w:rPr>
      </w:pPr>
      <w:r w:rsidRPr="00E2369F">
        <w:rPr>
          <w:noProof/>
          <w:sz w:val="24"/>
        </w:rPr>
        <w:drawing>
          <wp:inline distT="0" distB="0" distL="0" distR="0">
            <wp:extent cx="5943600" cy="4011930"/>
            <wp:effectExtent l="19050" t="0" r="0" b="0"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69F" w:rsidRPr="00291937" w:rsidSect="00CC400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1937"/>
    <w:rsid w:val="000E005D"/>
    <w:rsid w:val="002009D4"/>
    <w:rsid w:val="00291937"/>
    <w:rsid w:val="00641FE7"/>
    <w:rsid w:val="00942A2E"/>
    <w:rsid w:val="00A37874"/>
    <w:rsid w:val="00CC4008"/>
    <w:rsid w:val="00E2369F"/>
    <w:rsid w:val="00F35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A2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9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4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0DC5-67C3-41FA-95D5-E7C75BE2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Hughes</dc:creator>
  <cp:keywords/>
  <dc:description/>
  <cp:lastModifiedBy>Wanda Hughes</cp:lastModifiedBy>
  <cp:revision>3</cp:revision>
  <cp:lastPrinted>2011-09-22T17:04:00Z</cp:lastPrinted>
  <dcterms:created xsi:type="dcterms:W3CDTF">2011-09-20T14:22:00Z</dcterms:created>
  <dcterms:modified xsi:type="dcterms:W3CDTF">2011-09-22T17:04:00Z</dcterms:modified>
</cp:coreProperties>
</file>